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DA2CF" w14:textId="77777777" w:rsidR="00632A24" w:rsidRPr="00EF4275" w:rsidRDefault="00632A24" w:rsidP="00632A24">
      <w:pPr>
        <w:jc w:val="center"/>
        <w:rPr>
          <w:rFonts w:ascii="Times New Roman" w:hAnsi="Times New Roman" w:cs="Times New Roman"/>
          <w:b/>
          <w:bCs/>
        </w:rPr>
      </w:pPr>
      <w:r w:rsidRPr="00EF4275">
        <w:rPr>
          <w:rFonts w:ascii="Times New Roman" w:hAnsi="Times New Roman" w:cs="Times New Roman"/>
          <w:b/>
          <w:bCs/>
        </w:rPr>
        <w:t>AVISO DE PRIVACIDAD INTEGRAL</w:t>
      </w:r>
    </w:p>
    <w:p w14:paraId="6F1BED69" w14:textId="77777777" w:rsidR="00632A24" w:rsidRDefault="00632A24" w:rsidP="00632A24">
      <w:pPr>
        <w:jc w:val="both"/>
        <w:rPr>
          <w:rFonts w:ascii="Times New Roman" w:hAnsi="Times New Roman" w:cs="Times New Roman"/>
        </w:rPr>
      </w:pPr>
      <w:r w:rsidRPr="00EF4275">
        <w:rPr>
          <w:rFonts w:ascii="Times New Roman" w:hAnsi="Times New Roman" w:cs="Times New Roman"/>
        </w:rPr>
        <w:t xml:space="preserve">El </w:t>
      </w:r>
      <w:r>
        <w:rPr>
          <w:rFonts w:ascii="Times New Roman" w:hAnsi="Times New Roman" w:cs="Times New Roman"/>
        </w:rPr>
        <w:t>H. Ayuntamiento de Teotlalco, con domicilio en Calle Benito Juárez No. 20, Colonia Centro, Teotlalco, C.P 74700, Puebla; y dirección electrónica</w:t>
      </w:r>
      <w:r w:rsidRPr="00EF4275">
        <w:rPr>
          <w:rFonts w:ascii="Times New Roman" w:hAnsi="Times New Roman" w:cs="Times New Roman"/>
        </w:rPr>
        <w:t xml:space="preserve"> </w:t>
      </w:r>
      <w:hyperlink r:id="rId5" w:history="1">
        <w:r>
          <w:rPr>
            <w:rStyle w:val="Hipervnculo"/>
            <w:rFonts w:ascii="Times New Roman" w:hAnsi="Times New Roman" w:cs="Times New Roman"/>
          </w:rPr>
          <w:t>https://ayuntamientodeteotlalco.gob.mx</w:t>
        </w:r>
      </w:hyperlink>
      <w:r>
        <w:rPr>
          <w:rFonts w:ascii="Times New Roman" w:hAnsi="Times New Roman" w:cs="Times New Roman"/>
        </w:rPr>
        <w:t>; a través de la Unidad de Transparencia es responsable de Acceso a la Información Pública; y al respecto le informamos lo siguiente:</w:t>
      </w:r>
    </w:p>
    <w:p w14:paraId="1D6FCC0F" w14:textId="77777777" w:rsidR="00632A24" w:rsidRDefault="00632A24" w:rsidP="00632A24">
      <w:pPr>
        <w:jc w:val="both"/>
        <w:rPr>
          <w:rFonts w:ascii="Times New Roman" w:hAnsi="Times New Roman" w:cs="Times New Roman"/>
          <w:b/>
          <w:bCs/>
        </w:rPr>
      </w:pPr>
      <w:r>
        <w:rPr>
          <w:rFonts w:ascii="Times New Roman" w:hAnsi="Times New Roman" w:cs="Times New Roman"/>
          <w:b/>
          <w:bCs/>
        </w:rPr>
        <w:t>Finalidades del Tratamiento para los cuales se obtienen los Datos Personales</w:t>
      </w:r>
    </w:p>
    <w:p w14:paraId="64F4191D" w14:textId="77777777" w:rsidR="00632A24" w:rsidRPr="00585AF8" w:rsidRDefault="00632A24" w:rsidP="00632A24">
      <w:pPr>
        <w:jc w:val="both"/>
        <w:rPr>
          <w:rFonts w:ascii="Times New Roman" w:hAnsi="Times New Roman" w:cs="Times New Roman"/>
        </w:rPr>
      </w:pPr>
      <w:r>
        <w:rPr>
          <w:rFonts w:ascii="Times New Roman" w:hAnsi="Times New Roman" w:cs="Times New Roman"/>
        </w:rPr>
        <w:t>El tratamiento de los datos personales que se obtengan, se basa en el registro necesarios y suficientes para recibir, dar atención y seguimiento de las solicitudes de Acceso a la Información que se presenten ante el H. Ayuntamiento de Teotlalco en sus siguientes modalidades: por escrito, por correo electrónico institucional, a través de la Plataforma Nacional de Transparencia, de manera verbal, telefónica, por fax o correo postal o cualquier medio aprobado, de conformidad con los artículos 16, fracción IV, 142, 144 y 146 de la Ley de Transparencia y Acceso a la Información Pública del Estado de Puebla. Los datos serán sometidos a tratamiento con fines estadísticos, previa aplicación del procedimiento de disociación correspondiente.</w:t>
      </w:r>
    </w:p>
    <w:p w14:paraId="03745A2F" w14:textId="77777777" w:rsidR="00632A24" w:rsidRPr="008A2876" w:rsidRDefault="00632A24" w:rsidP="00632A24">
      <w:pPr>
        <w:jc w:val="both"/>
        <w:rPr>
          <w:rFonts w:ascii="Times New Roman" w:hAnsi="Times New Roman" w:cs="Times New Roman"/>
          <w:b/>
          <w:bCs/>
        </w:rPr>
      </w:pPr>
      <w:r w:rsidRPr="008A2876">
        <w:rPr>
          <w:rFonts w:ascii="Times New Roman" w:hAnsi="Times New Roman" w:cs="Times New Roman"/>
          <w:b/>
          <w:bCs/>
        </w:rPr>
        <w:t>Datos personales sometidos a tratamiento</w:t>
      </w:r>
    </w:p>
    <w:p w14:paraId="21B47F17" w14:textId="77777777" w:rsidR="00632A24" w:rsidRPr="00EF4275" w:rsidRDefault="00632A24" w:rsidP="00632A24">
      <w:pPr>
        <w:pStyle w:val="Prrafodelista"/>
        <w:numPr>
          <w:ilvl w:val="0"/>
          <w:numId w:val="1"/>
        </w:numPr>
        <w:spacing w:line="278" w:lineRule="auto"/>
        <w:jc w:val="both"/>
        <w:rPr>
          <w:rFonts w:ascii="Times New Roman" w:hAnsi="Times New Roman" w:cs="Times New Roman"/>
        </w:rPr>
      </w:pPr>
      <w:r w:rsidRPr="00EF4275">
        <w:rPr>
          <w:rFonts w:ascii="Times New Roman" w:hAnsi="Times New Roman" w:cs="Times New Roman"/>
        </w:rPr>
        <w:t>Nombre del solicitante (en su caso el del representante).</w:t>
      </w:r>
    </w:p>
    <w:p w14:paraId="247C49CF" w14:textId="77777777" w:rsidR="00632A24" w:rsidRPr="00EF4275" w:rsidRDefault="00632A24" w:rsidP="00632A24">
      <w:pPr>
        <w:pStyle w:val="Prrafodelista"/>
        <w:numPr>
          <w:ilvl w:val="0"/>
          <w:numId w:val="1"/>
        </w:numPr>
        <w:spacing w:line="278" w:lineRule="auto"/>
        <w:jc w:val="both"/>
        <w:rPr>
          <w:rFonts w:ascii="Times New Roman" w:hAnsi="Times New Roman" w:cs="Times New Roman"/>
        </w:rPr>
      </w:pPr>
      <w:r w:rsidRPr="00EF4275">
        <w:rPr>
          <w:rFonts w:ascii="Times New Roman" w:hAnsi="Times New Roman" w:cs="Times New Roman"/>
        </w:rPr>
        <w:t>Domicilio o medio para recibir información o notificaciones (incluye el correo electrónico).</w:t>
      </w:r>
    </w:p>
    <w:p w14:paraId="4F28435E" w14:textId="77777777" w:rsidR="00632A24" w:rsidRDefault="00632A24" w:rsidP="00632A24">
      <w:pPr>
        <w:pStyle w:val="Prrafodelista"/>
        <w:numPr>
          <w:ilvl w:val="0"/>
          <w:numId w:val="1"/>
        </w:numPr>
        <w:spacing w:line="278" w:lineRule="auto"/>
        <w:jc w:val="both"/>
        <w:rPr>
          <w:rFonts w:ascii="Times New Roman" w:hAnsi="Times New Roman" w:cs="Times New Roman"/>
        </w:rPr>
      </w:pPr>
      <w:r w:rsidRPr="00EF4275">
        <w:rPr>
          <w:rFonts w:ascii="Times New Roman" w:hAnsi="Times New Roman" w:cs="Times New Roman"/>
        </w:rPr>
        <w:t>Sexo y edad (solo con fines estadísticos).</w:t>
      </w:r>
    </w:p>
    <w:p w14:paraId="56AD5DB1" w14:textId="77777777" w:rsidR="00632A24" w:rsidRDefault="00632A24" w:rsidP="00632A24">
      <w:pPr>
        <w:jc w:val="both"/>
        <w:rPr>
          <w:rFonts w:ascii="Times New Roman" w:hAnsi="Times New Roman" w:cs="Times New Roman"/>
          <w:b/>
          <w:bCs/>
        </w:rPr>
      </w:pPr>
      <w:r>
        <w:rPr>
          <w:rFonts w:ascii="Times New Roman" w:hAnsi="Times New Roman" w:cs="Times New Roman"/>
          <w:b/>
          <w:bCs/>
        </w:rPr>
        <w:t>Transferencias de Datos Personales que requieran consentimiento</w:t>
      </w:r>
    </w:p>
    <w:p w14:paraId="53F02265" w14:textId="77777777" w:rsidR="00632A24" w:rsidRDefault="00632A24" w:rsidP="00632A24">
      <w:pPr>
        <w:jc w:val="both"/>
        <w:rPr>
          <w:rFonts w:ascii="Times New Roman" w:hAnsi="Times New Roman" w:cs="Times New Roman"/>
        </w:rPr>
      </w:pPr>
      <w:r>
        <w:rPr>
          <w:rFonts w:ascii="Times New Roman" w:hAnsi="Times New Roman" w:cs="Times New Roman"/>
        </w:rPr>
        <w:t>Estos datos no serán susceptibles de transferencia alguna.</w:t>
      </w:r>
    </w:p>
    <w:p w14:paraId="3E646764" w14:textId="77777777" w:rsidR="00632A24" w:rsidRDefault="00632A24" w:rsidP="00632A24">
      <w:pPr>
        <w:jc w:val="both"/>
        <w:rPr>
          <w:rFonts w:ascii="Times New Roman" w:hAnsi="Times New Roman" w:cs="Times New Roman"/>
          <w:b/>
          <w:bCs/>
        </w:rPr>
      </w:pPr>
      <w:r>
        <w:rPr>
          <w:rFonts w:ascii="Times New Roman" w:hAnsi="Times New Roman" w:cs="Times New Roman"/>
          <w:b/>
          <w:bCs/>
        </w:rPr>
        <w:t>Fundamento legal</w:t>
      </w:r>
    </w:p>
    <w:p w14:paraId="2CDF33FB" w14:textId="77777777" w:rsidR="00632A24" w:rsidRDefault="00632A24" w:rsidP="00632A24">
      <w:pPr>
        <w:jc w:val="both"/>
        <w:rPr>
          <w:rFonts w:ascii="Times New Roman" w:hAnsi="Times New Roman" w:cs="Times New Roman"/>
        </w:rPr>
      </w:pPr>
      <w:r>
        <w:rPr>
          <w:rFonts w:ascii="Times New Roman" w:hAnsi="Times New Roman" w:cs="Times New Roman"/>
        </w:rPr>
        <w:t>La Unidad de Transparencia tratará los datos personales antes señalados, con fundamento en el artículo 22 de la Ley de Protección de Datos Personales en Posesión de Sujetos Obligados del Estado de Puebla, el consentimiento para el tratamiento de los datos personales del titular se entenderá otorgado a través de la puesta a disposición del presente Aviso de Privacidad, sin que aquél muestre su voluntad en contrario o negativa de facilitar la información requerida, bajo el entendido de que, en caso de hacerse tal manifestación, no podrá llevarse a cabo el trámite, servicio o actividad en cuestión, pues los datos requeridos son estrictamente necesarios para la finalidad indicada. En caso de no consentir el tratamiento para fines estadísticos, el titular puede manifestar su negativa mediante la omisión de facilitar los datos de edad y sexo.</w:t>
      </w:r>
    </w:p>
    <w:p w14:paraId="09D9F70F" w14:textId="77777777" w:rsidR="00632A24" w:rsidRDefault="00632A24" w:rsidP="00632A24">
      <w:pPr>
        <w:jc w:val="both"/>
        <w:rPr>
          <w:rFonts w:ascii="Times New Roman" w:hAnsi="Times New Roman" w:cs="Times New Roman"/>
          <w:b/>
          <w:bCs/>
        </w:rPr>
      </w:pPr>
      <w:r>
        <w:rPr>
          <w:rFonts w:ascii="Times New Roman" w:hAnsi="Times New Roman" w:cs="Times New Roman"/>
          <w:b/>
          <w:bCs/>
        </w:rPr>
        <w:t>Mecanismos y medios disponibles para que el Titular, en su caso, pueda manifestar su negativa para el Tratamiento de sus Datos Personales para finalidades y Transferencias de los mismos que requieren su Consentimiento</w:t>
      </w:r>
    </w:p>
    <w:p w14:paraId="09E7A9E2" w14:textId="77777777" w:rsidR="00632A24" w:rsidRPr="00D45F74" w:rsidRDefault="00632A24" w:rsidP="00632A24">
      <w:pPr>
        <w:jc w:val="both"/>
        <w:rPr>
          <w:rFonts w:ascii="Times New Roman" w:hAnsi="Times New Roman" w:cs="Times New Roman"/>
        </w:rPr>
      </w:pPr>
      <w:r>
        <w:rPr>
          <w:rFonts w:ascii="Times New Roman" w:hAnsi="Times New Roman" w:cs="Times New Roman"/>
        </w:rPr>
        <w:t>El titular de los datos personales podrá manifestar su negativa para el tratamiento de sus datos personales para aquellas finalidades y/o, en su caso, transferencias que si requieran su consentimiento, a través de la presentación de una solicitud para el ejercicio de los derechos ARCO (acceso, rectificación, cancelación y oposición). Derivado de lo anterior, el titular de los datos personales deberá de presentar una solicitud en la que ejerza el derecho de oposición, manifestando, de manera clara y concreta, la/s finalidad/es y/o transferencia/s a la/s cual/es se opone.</w:t>
      </w:r>
    </w:p>
    <w:p w14:paraId="176CF5C2" w14:textId="77777777" w:rsidR="00632A24" w:rsidRPr="00EF4275" w:rsidRDefault="00632A24" w:rsidP="00632A24">
      <w:pPr>
        <w:jc w:val="both"/>
        <w:rPr>
          <w:rFonts w:ascii="Times New Roman" w:hAnsi="Times New Roman" w:cs="Times New Roman"/>
          <w:b/>
          <w:bCs/>
        </w:rPr>
      </w:pPr>
      <w:r w:rsidRPr="00EF4275">
        <w:rPr>
          <w:rFonts w:ascii="Times New Roman" w:hAnsi="Times New Roman" w:cs="Times New Roman"/>
          <w:b/>
          <w:bCs/>
        </w:rPr>
        <w:t>Mecanismos, medios y procedimientos disponibles para ejercer</w:t>
      </w:r>
      <w:r>
        <w:rPr>
          <w:rFonts w:ascii="Times New Roman" w:hAnsi="Times New Roman" w:cs="Times New Roman"/>
          <w:b/>
          <w:bCs/>
        </w:rPr>
        <w:t xml:space="preserve"> </w:t>
      </w:r>
      <w:r w:rsidRPr="00EF4275">
        <w:rPr>
          <w:rFonts w:ascii="Times New Roman" w:hAnsi="Times New Roman" w:cs="Times New Roman"/>
          <w:b/>
          <w:bCs/>
        </w:rPr>
        <w:t>los derechos ARCO</w:t>
      </w:r>
    </w:p>
    <w:p w14:paraId="4A1CBEDC" w14:textId="77777777" w:rsidR="00632A24" w:rsidRPr="00EF4275" w:rsidRDefault="00632A24" w:rsidP="00632A24">
      <w:pPr>
        <w:jc w:val="both"/>
        <w:rPr>
          <w:rFonts w:ascii="Times New Roman" w:hAnsi="Times New Roman" w:cs="Times New Roman"/>
        </w:rPr>
      </w:pPr>
      <w:r w:rsidRPr="00EF4275">
        <w:rPr>
          <w:rFonts w:ascii="Times New Roman" w:hAnsi="Times New Roman" w:cs="Times New Roman"/>
        </w:rPr>
        <w:lastRenderedPageBreak/>
        <w:t>Se hace de su conocimiento que en todo momento usted o mediante representante podrá ejercer su derecho de acceso, rectificación, cancelación u oposición (derechos ARCO) al tratamiento de los datos personales que le conciernen, de conformidad con lo establecido en el Título Tercero de la Ley de Protección de Datos Personales en posesión de Sujetos Obligados del Estado de Puebla. Derivado de lo anterior, el titular o representante pueden presentar, en términos del artículo 76 de dicha ley, una solicitud de derechos ARCO ante la Unidad de Transparencia de este instituto, por escrito o medio electrónico, o bien, vía Plataforma Nacional de Transparencia. Para conocer el procedimiento y/o recibir asesoría para el ejercicio de estos derechos puede acudir directamente a la Unidad de Transparencia, enviar un correo electrónico a la dirección antes señalada o comunicarse al número indicado, o bien, acceder directamente a la liga electrónica:</w:t>
      </w:r>
    </w:p>
    <w:p w14:paraId="4BD2DE47" w14:textId="77777777" w:rsidR="00632A24" w:rsidRPr="00EF4275" w:rsidRDefault="00632A24" w:rsidP="00632A24">
      <w:pPr>
        <w:jc w:val="both"/>
        <w:rPr>
          <w:rFonts w:ascii="Times New Roman" w:hAnsi="Times New Roman" w:cs="Times New Roman"/>
          <w:b/>
          <w:bCs/>
        </w:rPr>
      </w:pPr>
      <w:r w:rsidRPr="00EF4275">
        <w:rPr>
          <w:rFonts w:ascii="Times New Roman" w:hAnsi="Times New Roman" w:cs="Times New Roman"/>
          <w:b/>
          <w:bCs/>
        </w:rPr>
        <w:t>Domicilio de la Unidad de Transparencia</w:t>
      </w:r>
    </w:p>
    <w:p w14:paraId="73A63A42" w14:textId="77777777" w:rsidR="00632A24" w:rsidRPr="003E4876" w:rsidRDefault="00632A24" w:rsidP="00632A24">
      <w:pPr>
        <w:jc w:val="both"/>
        <w:rPr>
          <w:rFonts w:ascii="Times New Roman" w:hAnsi="Times New Roman" w:cs="Times New Roman"/>
        </w:rPr>
      </w:pPr>
      <w:r w:rsidRPr="00EF4275">
        <w:rPr>
          <w:rFonts w:ascii="Times New Roman" w:hAnsi="Times New Roman" w:cs="Times New Roman"/>
        </w:rPr>
        <w:t xml:space="preserve">La Unidad de Transparencia del </w:t>
      </w:r>
      <w:r>
        <w:rPr>
          <w:rFonts w:ascii="Times New Roman" w:hAnsi="Times New Roman" w:cs="Times New Roman"/>
        </w:rPr>
        <w:t>Ayuntamiento de Teotlalco</w:t>
      </w:r>
      <w:r w:rsidRPr="00EF4275">
        <w:rPr>
          <w:rFonts w:ascii="Times New Roman" w:hAnsi="Times New Roman" w:cs="Times New Roman"/>
        </w:rPr>
        <w:t xml:space="preserve">, se encuentra ubicada en </w:t>
      </w:r>
      <w:r>
        <w:rPr>
          <w:rFonts w:ascii="Times New Roman" w:hAnsi="Times New Roman" w:cs="Times New Roman"/>
        </w:rPr>
        <w:t xml:space="preserve">Calle Benito Juárez No. 20, Colonia Centro, Teotlalco, C.P 74700, Puebla; </w:t>
      </w:r>
      <w:r w:rsidRPr="00EF4275">
        <w:rPr>
          <w:rFonts w:ascii="Times New Roman" w:hAnsi="Times New Roman" w:cs="Times New Roman"/>
        </w:rPr>
        <w:t xml:space="preserve">página web oficial </w:t>
      </w:r>
      <w:hyperlink r:id="rId6" w:history="1">
        <w:r>
          <w:rPr>
            <w:rStyle w:val="Hipervnculo"/>
            <w:rFonts w:ascii="Times New Roman" w:hAnsi="Times New Roman" w:cs="Times New Roman"/>
          </w:rPr>
          <w:t>https://ayuntamientodeteotlalco.gob.mx</w:t>
        </w:r>
      </w:hyperlink>
      <w:r>
        <w:rPr>
          <w:rFonts w:ascii="Times New Roman" w:hAnsi="Times New Roman" w:cs="Times New Roman"/>
        </w:rPr>
        <w:t xml:space="preserve">; </w:t>
      </w:r>
      <w:r w:rsidRPr="00EF4275">
        <w:rPr>
          <w:rFonts w:ascii="Times New Roman" w:hAnsi="Times New Roman" w:cs="Times New Roman"/>
        </w:rPr>
        <w:t>número de teléfono</w:t>
      </w:r>
      <w:r>
        <w:rPr>
          <w:rFonts w:ascii="Times New Roman" w:hAnsi="Times New Roman" w:cs="Times New Roman"/>
        </w:rPr>
        <w:t xml:space="preserve">: 221 203 4336 </w:t>
      </w:r>
      <w:r w:rsidRPr="00EF4275">
        <w:rPr>
          <w:rFonts w:ascii="Times New Roman" w:eastAsia="Times New Roman" w:hAnsi="Times New Roman" w:cs="Times New Roman"/>
          <w:color w:val="000000"/>
          <w:lang w:eastAsia="es-MX"/>
        </w:rPr>
        <w:t>y correo electrónico</w:t>
      </w:r>
      <w:r w:rsidRPr="00EF4275">
        <w:rPr>
          <w:rFonts w:ascii="Times New Roman" w:hAnsi="Times New Roman" w:cs="Times New Roman"/>
        </w:rPr>
        <w:t xml:space="preserve"> </w:t>
      </w:r>
      <w:hyperlink r:id="rId7" w:history="1">
        <w:r w:rsidRPr="003E4876">
          <w:rPr>
            <w:rFonts w:ascii="Times New Roman" w:hAnsi="Times New Roman" w:cs="Times New Roman"/>
          </w:rPr>
          <w:t>gobiernomunicipal@ayuntamientodeteotlalco.gob.mx</w:t>
        </w:r>
      </w:hyperlink>
    </w:p>
    <w:p w14:paraId="4B15E877" w14:textId="77777777" w:rsidR="00632A24" w:rsidRDefault="00632A24" w:rsidP="00632A24">
      <w:pPr>
        <w:jc w:val="both"/>
        <w:rPr>
          <w:rFonts w:ascii="Times New Roman" w:hAnsi="Times New Roman" w:cs="Times New Roman"/>
          <w:b/>
          <w:bCs/>
        </w:rPr>
      </w:pPr>
      <w:r>
        <w:rPr>
          <w:rFonts w:ascii="Times New Roman" w:hAnsi="Times New Roman" w:cs="Times New Roman"/>
          <w:b/>
          <w:bCs/>
        </w:rPr>
        <w:t>Medios a través de los cuales el responsable comunicará a los titulares los cambios al Aviso de Privacidad</w:t>
      </w:r>
    </w:p>
    <w:p w14:paraId="22840C0D" w14:textId="77777777" w:rsidR="00632A24" w:rsidRDefault="00632A24" w:rsidP="00632A24">
      <w:pPr>
        <w:jc w:val="both"/>
        <w:rPr>
          <w:rFonts w:ascii="Times New Roman" w:hAnsi="Times New Roman" w:cs="Times New Roman"/>
        </w:rPr>
      </w:pPr>
      <w:r>
        <w:rPr>
          <w:rFonts w:ascii="Times New Roman" w:hAnsi="Times New Roman" w:cs="Times New Roman"/>
        </w:rPr>
        <w:t xml:space="preserve">Cualquier modificación al presente Aviso de Privacidad derivado a nuevos requerimientos legales, podrá consultarlo en el sitio web oficial del ayuntamiento o acceder a la siguiente liga electrónica: </w:t>
      </w:r>
      <w:hyperlink r:id="rId8" w:history="1">
        <w:r w:rsidRPr="000507D9">
          <w:rPr>
            <w:rStyle w:val="Hipervnculo"/>
            <w:rFonts w:ascii="Times New Roman" w:hAnsi="Times New Roman" w:cs="Times New Roman"/>
            <w:highlight w:val="yellow"/>
          </w:rPr>
          <w:t>https://ayuntamientodeteotlalco.gob.mx/avisodeprivacidad</w:t>
        </w:r>
      </w:hyperlink>
    </w:p>
    <w:p w14:paraId="3ECF1B00" w14:textId="77777777" w:rsidR="00632A24" w:rsidRPr="000C46D8" w:rsidRDefault="00632A24" w:rsidP="00632A24">
      <w:pPr>
        <w:jc w:val="right"/>
        <w:rPr>
          <w:rFonts w:ascii="Times New Roman" w:hAnsi="Times New Roman" w:cs="Times New Roman"/>
        </w:rPr>
      </w:pPr>
      <w:r w:rsidRPr="00585AF8">
        <w:rPr>
          <w:rFonts w:ascii="Times New Roman" w:hAnsi="Times New Roman" w:cs="Times New Roman"/>
          <w:b/>
          <w:bCs/>
        </w:rPr>
        <w:t xml:space="preserve">Fecha de elaboración: </w:t>
      </w:r>
      <w:r w:rsidRPr="00EF4275">
        <w:rPr>
          <w:rFonts w:ascii="Times New Roman" w:hAnsi="Times New Roman" w:cs="Times New Roman"/>
        </w:rPr>
        <w:fldChar w:fldCharType="begin"/>
      </w:r>
      <w:r w:rsidRPr="00EF4275">
        <w:rPr>
          <w:rFonts w:ascii="Times New Roman" w:hAnsi="Times New Roman" w:cs="Times New Roman"/>
        </w:rPr>
        <w:instrText xml:space="preserve"> TIME \@ "d' de 'MMMM' de 'yyyy" </w:instrText>
      </w:r>
      <w:r w:rsidRPr="00EF4275">
        <w:rPr>
          <w:rFonts w:ascii="Times New Roman" w:hAnsi="Times New Roman" w:cs="Times New Roman"/>
        </w:rPr>
        <w:fldChar w:fldCharType="separate"/>
      </w:r>
      <w:r>
        <w:rPr>
          <w:rFonts w:ascii="Times New Roman" w:hAnsi="Times New Roman" w:cs="Times New Roman"/>
          <w:noProof/>
        </w:rPr>
        <w:t>21 de marzo de 2025</w:t>
      </w:r>
      <w:r w:rsidRPr="00EF4275">
        <w:rPr>
          <w:rFonts w:ascii="Times New Roman" w:hAnsi="Times New Roman" w:cs="Times New Roman"/>
        </w:rPr>
        <w:fldChar w:fldCharType="end"/>
      </w:r>
    </w:p>
    <w:p w14:paraId="7087B3CF" w14:textId="77777777" w:rsidR="00632A24" w:rsidRDefault="00632A24"/>
    <w:sectPr w:rsidR="00632A2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02390"/>
    <w:multiLevelType w:val="hybridMultilevel"/>
    <w:tmpl w:val="EABE00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26833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A24"/>
    <w:rsid w:val="00632A24"/>
    <w:rsid w:val="00716D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02767"/>
  <w15:chartTrackingRefBased/>
  <w15:docId w15:val="{A0F0C6AF-BF0B-429D-82EF-D302C0212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A24"/>
    <w:pPr>
      <w:spacing w:line="259" w:lineRule="auto"/>
    </w:pPr>
    <w:rPr>
      <w:kern w:val="0"/>
      <w:sz w:val="22"/>
      <w:szCs w:val="22"/>
      <w14:ligatures w14:val="none"/>
    </w:rPr>
  </w:style>
  <w:style w:type="paragraph" w:styleId="Ttulo1">
    <w:name w:val="heading 1"/>
    <w:basedOn w:val="Normal"/>
    <w:next w:val="Normal"/>
    <w:link w:val="Ttulo1Car"/>
    <w:uiPriority w:val="9"/>
    <w:qFormat/>
    <w:rsid w:val="00632A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32A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32A2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32A2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32A2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32A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32A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32A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32A2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2A2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32A2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32A2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32A2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32A2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32A2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32A2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32A2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32A24"/>
    <w:rPr>
      <w:rFonts w:eastAsiaTheme="majorEastAsia" w:cstheme="majorBidi"/>
      <w:color w:val="272727" w:themeColor="text1" w:themeTint="D8"/>
    </w:rPr>
  </w:style>
  <w:style w:type="paragraph" w:styleId="Ttulo">
    <w:name w:val="Title"/>
    <w:basedOn w:val="Normal"/>
    <w:next w:val="Normal"/>
    <w:link w:val="TtuloCar"/>
    <w:uiPriority w:val="10"/>
    <w:qFormat/>
    <w:rsid w:val="00632A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32A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32A2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32A2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32A24"/>
    <w:pPr>
      <w:spacing w:before="160"/>
      <w:jc w:val="center"/>
    </w:pPr>
    <w:rPr>
      <w:i/>
      <w:iCs/>
      <w:color w:val="404040" w:themeColor="text1" w:themeTint="BF"/>
    </w:rPr>
  </w:style>
  <w:style w:type="character" w:customStyle="1" w:styleId="CitaCar">
    <w:name w:val="Cita Car"/>
    <w:basedOn w:val="Fuentedeprrafopredeter"/>
    <w:link w:val="Cita"/>
    <w:uiPriority w:val="29"/>
    <w:rsid w:val="00632A24"/>
    <w:rPr>
      <w:i/>
      <w:iCs/>
      <w:color w:val="404040" w:themeColor="text1" w:themeTint="BF"/>
    </w:rPr>
  </w:style>
  <w:style w:type="paragraph" w:styleId="Prrafodelista">
    <w:name w:val="List Paragraph"/>
    <w:basedOn w:val="Normal"/>
    <w:uiPriority w:val="34"/>
    <w:qFormat/>
    <w:rsid w:val="00632A24"/>
    <w:pPr>
      <w:ind w:left="720"/>
      <w:contextualSpacing/>
    </w:pPr>
  </w:style>
  <w:style w:type="character" w:styleId="nfasisintenso">
    <w:name w:val="Intense Emphasis"/>
    <w:basedOn w:val="Fuentedeprrafopredeter"/>
    <w:uiPriority w:val="21"/>
    <w:qFormat/>
    <w:rsid w:val="00632A24"/>
    <w:rPr>
      <w:i/>
      <w:iCs/>
      <w:color w:val="2F5496" w:themeColor="accent1" w:themeShade="BF"/>
    </w:rPr>
  </w:style>
  <w:style w:type="paragraph" w:styleId="Citadestacada">
    <w:name w:val="Intense Quote"/>
    <w:basedOn w:val="Normal"/>
    <w:next w:val="Normal"/>
    <w:link w:val="CitadestacadaCar"/>
    <w:uiPriority w:val="30"/>
    <w:qFormat/>
    <w:rsid w:val="00632A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32A24"/>
    <w:rPr>
      <w:i/>
      <w:iCs/>
      <w:color w:val="2F5496" w:themeColor="accent1" w:themeShade="BF"/>
    </w:rPr>
  </w:style>
  <w:style w:type="character" w:styleId="Referenciaintensa">
    <w:name w:val="Intense Reference"/>
    <w:basedOn w:val="Fuentedeprrafopredeter"/>
    <w:uiPriority w:val="32"/>
    <w:qFormat/>
    <w:rsid w:val="00632A24"/>
    <w:rPr>
      <w:b/>
      <w:bCs/>
      <w:smallCaps/>
      <w:color w:val="2F5496" w:themeColor="accent1" w:themeShade="BF"/>
      <w:spacing w:val="5"/>
    </w:rPr>
  </w:style>
  <w:style w:type="character" w:styleId="Hipervnculo">
    <w:name w:val="Hyperlink"/>
    <w:basedOn w:val="Fuentedeprrafopredeter"/>
    <w:uiPriority w:val="99"/>
    <w:unhideWhenUsed/>
    <w:rsid w:val="00632A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yuntamientodeteotlalco.gob.mx/avisodeprivacidad" TargetMode="External"/><Relationship Id="rId3" Type="http://schemas.openxmlformats.org/officeDocument/2006/relationships/settings" Target="settings.xml"/><Relationship Id="rId7" Type="http://schemas.openxmlformats.org/officeDocument/2006/relationships/hyperlink" Target="mailto:gobiernomunicipal@ayuntamientodeteotlalco.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ranciscozmena.gob.mx/" TargetMode="External"/><Relationship Id="rId5" Type="http://schemas.openxmlformats.org/officeDocument/2006/relationships/hyperlink" Target="https://franciscozmena.gob.m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806</Words>
  <Characters>4439</Characters>
  <Application>Microsoft Office Word</Application>
  <DocSecurity>0</DocSecurity>
  <Lines>36</Lines>
  <Paragraphs>10</Paragraphs>
  <ScaleCrop>false</ScaleCrop>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Transparencia Sillero</dc:creator>
  <cp:keywords/>
  <dc:description/>
  <cp:lastModifiedBy>Transparencia Sillero</cp:lastModifiedBy>
  <cp:revision>1</cp:revision>
  <dcterms:created xsi:type="dcterms:W3CDTF">2025-03-21T17:44:00Z</dcterms:created>
  <dcterms:modified xsi:type="dcterms:W3CDTF">2025-03-21T17:44:00Z</dcterms:modified>
</cp:coreProperties>
</file>